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61A" w:rsidRDefault="0049161A"/>
    <w:p w:rsidR="00184C78" w:rsidRDefault="00F62DBE">
      <w:r>
        <w:rPr>
          <w:b/>
          <w:sz w:val="44"/>
          <w:szCs w:val="44"/>
        </w:rPr>
        <w:t xml:space="preserve">Anexo de </w:t>
      </w:r>
      <w:r w:rsidRPr="00D91331">
        <w:rPr>
          <w:b/>
          <w:sz w:val="44"/>
          <w:szCs w:val="44"/>
        </w:rPr>
        <w:t xml:space="preserve">Planeación </w:t>
      </w:r>
      <w:r w:rsidR="00186B4C">
        <w:rPr>
          <w:b/>
          <w:sz w:val="44"/>
          <w:szCs w:val="44"/>
        </w:rPr>
        <w:t xml:space="preserve">Operativa </w:t>
      </w:r>
      <w:r>
        <w:rPr>
          <w:b/>
          <w:sz w:val="44"/>
          <w:szCs w:val="44"/>
        </w:rPr>
        <w:t>(</w:t>
      </w:r>
      <w:r w:rsidR="00186B4C">
        <w:rPr>
          <w:b/>
          <w:sz w:val="44"/>
          <w:szCs w:val="44"/>
        </w:rPr>
        <w:t>Reporte Trimestral</w:t>
      </w:r>
      <w:r>
        <w:rPr>
          <w:b/>
          <w:sz w:val="44"/>
          <w:szCs w:val="44"/>
        </w:rPr>
        <w:t xml:space="preserve">) </w:t>
      </w:r>
    </w:p>
    <w:tbl>
      <w:tblPr>
        <w:tblStyle w:val="Tablaconcuadrcula"/>
        <w:tblW w:w="13138" w:type="dxa"/>
        <w:tblLook w:val="04A0" w:firstRow="1" w:lastRow="0" w:firstColumn="1" w:lastColumn="0" w:noHBand="0" w:noVBand="1"/>
      </w:tblPr>
      <w:tblGrid>
        <w:gridCol w:w="896"/>
        <w:gridCol w:w="517"/>
        <w:gridCol w:w="379"/>
        <w:gridCol w:w="1038"/>
        <w:gridCol w:w="1387"/>
        <w:gridCol w:w="1732"/>
        <w:gridCol w:w="1701"/>
        <w:gridCol w:w="1701"/>
        <w:gridCol w:w="1630"/>
        <w:gridCol w:w="2157"/>
      </w:tblGrid>
      <w:tr w:rsidR="00BF7E14" w:rsidTr="00391484">
        <w:trPr>
          <w:trHeight w:val="680"/>
        </w:trPr>
        <w:tc>
          <w:tcPr>
            <w:tcW w:w="2830" w:type="dxa"/>
            <w:gridSpan w:val="4"/>
            <w:shd w:val="clear" w:color="auto" w:fill="F4B083" w:themeFill="accent2" w:themeFillTint="99"/>
          </w:tcPr>
          <w:p w:rsidR="00184C78" w:rsidRDefault="00184C78" w:rsidP="00BF7E14">
            <w:pPr>
              <w:jc w:val="center"/>
              <w:rPr>
                <w:b/>
              </w:rPr>
            </w:pPr>
          </w:p>
          <w:p w:rsidR="00BF7E14" w:rsidRPr="00A35AE4" w:rsidRDefault="00BF7E14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Dependencia:</w:t>
            </w:r>
          </w:p>
        </w:tc>
        <w:tc>
          <w:tcPr>
            <w:tcW w:w="8151" w:type="dxa"/>
            <w:gridSpan w:val="5"/>
          </w:tcPr>
          <w:p w:rsidR="00BF7E14" w:rsidRPr="00A35AE4" w:rsidRDefault="005E5667" w:rsidP="00BF7E1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Consejo Municipal Contra las Adicciones de San Pedro Tlaquepaque. </w:t>
            </w:r>
          </w:p>
        </w:tc>
        <w:tc>
          <w:tcPr>
            <w:tcW w:w="2157" w:type="dxa"/>
            <w:vMerge w:val="restart"/>
            <w:shd w:val="clear" w:color="auto" w:fill="F4B083" w:themeFill="accent2" w:themeFillTint="99"/>
          </w:tcPr>
          <w:p w:rsidR="00BF7E14" w:rsidRPr="00BF7E14" w:rsidRDefault="00BF7E14" w:rsidP="00BF7E14">
            <w:pPr>
              <w:jc w:val="center"/>
              <w:rPr>
                <w:b/>
                <w:color w:val="222A35" w:themeColor="text2" w:themeShade="80"/>
                <w:sz w:val="36"/>
                <w:szCs w:val="36"/>
              </w:rPr>
            </w:pPr>
            <w:proofErr w:type="spellStart"/>
            <w:r w:rsidRPr="00BF7E14">
              <w:rPr>
                <w:b/>
                <w:color w:val="222A35" w:themeColor="text2" w:themeShade="80"/>
                <w:sz w:val="36"/>
                <w:szCs w:val="36"/>
              </w:rPr>
              <w:t>PbR</w:t>
            </w:r>
            <w:proofErr w:type="spellEnd"/>
          </w:p>
          <w:p w:rsidR="00BF7E14" w:rsidRPr="00BF7E14" w:rsidRDefault="00741DE0" w:rsidP="00BF7E14">
            <w:pPr>
              <w:jc w:val="center"/>
              <w:rPr>
                <w:sz w:val="44"/>
                <w:szCs w:val="44"/>
              </w:rPr>
            </w:pPr>
            <w:r>
              <w:rPr>
                <w:b/>
                <w:color w:val="222A35" w:themeColor="text2" w:themeShade="80"/>
                <w:sz w:val="36"/>
                <w:szCs w:val="36"/>
              </w:rPr>
              <w:t xml:space="preserve">2021 - </w:t>
            </w:r>
            <w:r w:rsidR="00BF7E14" w:rsidRPr="00BF7E14">
              <w:rPr>
                <w:b/>
                <w:color w:val="222A35" w:themeColor="text2" w:themeShade="80"/>
                <w:sz w:val="36"/>
                <w:szCs w:val="36"/>
              </w:rPr>
              <w:t>2022</w:t>
            </w:r>
          </w:p>
        </w:tc>
      </w:tr>
      <w:tr w:rsidR="00BF7E14" w:rsidTr="00391484">
        <w:trPr>
          <w:trHeight w:val="680"/>
        </w:trPr>
        <w:tc>
          <w:tcPr>
            <w:tcW w:w="2830" w:type="dxa"/>
            <w:gridSpan w:val="4"/>
            <w:shd w:val="clear" w:color="auto" w:fill="F4B083" w:themeFill="accent2" w:themeFillTint="99"/>
          </w:tcPr>
          <w:p w:rsidR="00BF7E14" w:rsidRPr="00A35AE4" w:rsidRDefault="00BF7E14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Nombre de la Propuesta:</w:t>
            </w:r>
          </w:p>
        </w:tc>
        <w:tc>
          <w:tcPr>
            <w:tcW w:w="8151" w:type="dxa"/>
            <w:gridSpan w:val="5"/>
          </w:tcPr>
          <w:p w:rsidR="00BF7E14" w:rsidRPr="00A35AE4" w:rsidRDefault="0039471B" w:rsidP="00BF7E1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Regularización y Estandarización de Centros de Tratamiento de Tlaquepaque. </w:t>
            </w:r>
          </w:p>
        </w:tc>
        <w:tc>
          <w:tcPr>
            <w:tcW w:w="2157" w:type="dxa"/>
            <w:vMerge/>
            <w:shd w:val="clear" w:color="auto" w:fill="F4B083" w:themeFill="accent2" w:themeFillTint="99"/>
          </w:tcPr>
          <w:p w:rsidR="00BF7E14" w:rsidRDefault="00BF7E14"/>
        </w:tc>
      </w:tr>
      <w:tr w:rsidR="00A35AE4" w:rsidTr="000D70A1">
        <w:trPr>
          <w:trHeight w:val="679"/>
        </w:trPr>
        <w:tc>
          <w:tcPr>
            <w:tcW w:w="4217" w:type="dxa"/>
            <w:gridSpan w:val="5"/>
            <w:shd w:val="clear" w:color="auto" w:fill="D5DCE4" w:themeFill="text2" w:themeFillTint="33"/>
          </w:tcPr>
          <w:p w:rsidR="00A35AE4" w:rsidRDefault="00A35AE4" w:rsidP="00BF7E14">
            <w:pPr>
              <w:jc w:val="center"/>
              <w:rPr>
                <w:b/>
              </w:rPr>
            </w:pPr>
          </w:p>
          <w:p w:rsidR="00A35AE4" w:rsidRPr="00A35AE4" w:rsidRDefault="00A35AE4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Gasto Corriente</w:t>
            </w:r>
          </w:p>
        </w:tc>
        <w:tc>
          <w:tcPr>
            <w:tcW w:w="3433" w:type="dxa"/>
            <w:gridSpan w:val="2"/>
            <w:shd w:val="clear" w:color="auto" w:fill="F4B083" w:themeFill="accent2" w:themeFillTint="99"/>
          </w:tcPr>
          <w:p w:rsidR="00A35AE4" w:rsidRDefault="00A35AE4" w:rsidP="00BF7E14">
            <w:pPr>
              <w:jc w:val="center"/>
              <w:rPr>
                <w:b/>
              </w:rPr>
            </w:pPr>
          </w:p>
          <w:p w:rsidR="00A35AE4" w:rsidRPr="00A35AE4" w:rsidRDefault="00A35AE4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Gasto Complementario Municipal</w:t>
            </w:r>
          </w:p>
        </w:tc>
        <w:tc>
          <w:tcPr>
            <w:tcW w:w="3331" w:type="dxa"/>
            <w:gridSpan w:val="2"/>
            <w:shd w:val="clear" w:color="auto" w:fill="D5DCE4" w:themeFill="text2" w:themeFillTint="33"/>
          </w:tcPr>
          <w:p w:rsidR="00A35AE4" w:rsidRDefault="00A35AE4" w:rsidP="00BF7E14">
            <w:pPr>
              <w:jc w:val="center"/>
              <w:rPr>
                <w:b/>
              </w:rPr>
            </w:pPr>
          </w:p>
          <w:p w:rsidR="00A35AE4" w:rsidRPr="00A35AE4" w:rsidRDefault="00A35AE4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Gasto de Fondo Federal</w:t>
            </w:r>
          </w:p>
        </w:tc>
        <w:tc>
          <w:tcPr>
            <w:tcW w:w="2157" w:type="dxa"/>
            <w:shd w:val="clear" w:color="auto" w:fill="F4B083" w:themeFill="accent2" w:themeFillTint="99"/>
          </w:tcPr>
          <w:p w:rsidR="000D70A1" w:rsidRDefault="000D70A1" w:rsidP="00BF7E14">
            <w:pPr>
              <w:jc w:val="center"/>
              <w:rPr>
                <w:b/>
              </w:rPr>
            </w:pPr>
          </w:p>
          <w:p w:rsidR="00A35AE4" w:rsidRPr="00A35AE4" w:rsidRDefault="00A35AE4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Periodo</w:t>
            </w:r>
          </w:p>
          <w:p w:rsidR="00A35AE4" w:rsidRPr="00BF7E14" w:rsidRDefault="00A35AE4" w:rsidP="00A56F46"/>
        </w:tc>
      </w:tr>
      <w:tr w:rsidR="000D70A1" w:rsidTr="009367AB">
        <w:trPr>
          <w:trHeight w:val="454"/>
        </w:trPr>
        <w:tc>
          <w:tcPr>
            <w:tcW w:w="1413" w:type="dxa"/>
            <w:gridSpan w:val="2"/>
            <w:shd w:val="clear" w:color="auto" w:fill="F4B083" w:themeFill="accent2" w:themeFillTint="99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Programa</w:t>
            </w:r>
          </w:p>
        </w:tc>
        <w:tc>
          <w:tcPr>
            <w:tcW w:w="1417" w:type="dxa"/>
            <w:gridSpan w:val="2"/>
            <w:shd w:val="clear" w:color="auto" w:fill="F4B083" w:themeFill="accent2" w:themeFillTint="99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Servicio</w:t>
            </w:r>
          </w:p>
        </w:tc>
        <w:tc>
          <w:tcPr>
            <w:tcW w:w="1387" w:type="dxa"/>
            <w:shd w:val="clear" w:color="auto" w:fill="F4B083" w:themeFill="accent2" w:themeFillTint="99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Campaña</w:t>
            </w:r>
          </w:p>
        </w:tc>
        <w:tc>
          <w:tcPr>
            <w:tcW w:w="1732" w:type="dxa"/>
            <w:shd w:val="clear" w:color="auto" w:fill="D5DCE4" w:themeFill="text2" w:themeFillTint="33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Proyecto</w:t>
            </w:r>
          </w:p>
        </w:tc>
        <w:tc>
          <w:tcPr>
            <w:tcW w:w="1701" w:type="dxa"/>
            <w:shd w:val="clear" w:color="auto" w:fill="D5DCE4" w:themeFill="text2" w:themeFillTint="33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Monto</w:t>
            </w:r>
          </w:p>
        </w:tc>
        <w:tc>
          <w:tcPr>
            <w:tcW w:w="1701" w:type="dxa"/>
            <w:shd w:val="clear" w:color="auto" w:fill="F4B083" w:themeFill="accent2" w:themeFillTint="99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Proyecto</w:t>
            </w:r>
          </w:p>
        </w:tc>
        <w:tc>
          <w:tcPr>
            <w:tcW w:w="1630" w:type="dxa"/>
            <w:shd w:val="clear" w:color="auto" w:fill="F4B083" w:themeFill="accent2" w:themeFillTint="99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Monto</w:t>
            </w:r>
          </w:p>
        </w:tc>
        <w:tc>
          <w:tcPr>
            <w:tcW w:w="2157" w:type="dxa"/>
            <w:vMerge w:val="restart"/>
          </w:tcPr>
          <w:p w:rsidR="000D70A1" w:rsidRDefault="000D70A1" w:rsidP="000D70A1">
            <w:pPr>
              <w:rPr>
                <w:b/>
              </w:rPr>
            </w:pPr>
            <w:r w:rsidRPr="00A35AE4">
              <w:rPr>
                <w:b/>
              </w:rPr>
              <w:t>Del:</w:t>
            </w:r>
            <w:r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828168165"/>
                <w:placeholder>
                  <w:docPart w:val="D1999C9FB5FE4E409042332D7F6CE439"/>
                </w:placeholder>
                <w:date w:fullDate="2021-10-01T00:00:00Z">
                  <w:dateFormat w:val="MMMM' de '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="00B5462D">
                  <w:rPr>
                    <w:b/>
                  </w:rPr>
                  <w:t>octubre de 2021</w:t>
                </w:r>
              </w:sdtContent>
            </w:sdt>
          </w:p>
          <w:p w:rsidR="000D70A1" w:rsidRDefault="000D70A1" w:rsidP="000D70A1">
            <w:r w:rsidRPr="00A35AE4">
              <w:rPr>
                <w:b/>
              </w:rPr>
              <w:t>Al:</w:t>
            </w:r>
            <w:r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789314449"/>
                <w:placeholder>
                  <w:docPart w:val="CAAB8F9B0FE44F40A77D54EA5517270E"/>
                </w:placeholder>
                <w:date>
                  <w:dateFormat w:val="MMMM' de '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="00B5462D">
                  <w:rPr>
                    <w:b/>
                  </w:rPr>
                  <w:t>septiembre de 2022Des</w:t>
                </w:r>
              </w:sdtContent>
            </w:sdt>
          </w:p>
        </w:tc>
      </w:tr>
      <w:tr w:rsidR="000D70A1" w:rsidTr="00184C78">
        <w:trPr>
          <w:trHeight w:val="510"/>
        </w:trPr>
        <w:tc>
          <w:tcPr>
            <w:tcW w:w="1413" w:type="dxa"/>
            <w:gridSpan w:val="2"/>
          </w:tcPr>
          <w:p w:rsidR="000D70A1" w:rsidRPr="00A35AE4" w:rsidRDefault="008903CA" w:rsidP="00BF7E1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417" w:type="dxa"/>
            <w:gridSpan w:val="2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</w:p>
        </w:tc>
        <w:tc>
          <w:tcPr>
            <w:tcW w:w="1387" w:type="dxa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</w:p>
        </w:tc>
        <w:tc>
          <w:tcPr>
            <w:tcW w:w="1732" w:type="dxa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D70A1" w:rsidRDefault="000D70A1" w:rsidP="00BF7E14">
            <w:pPr>
              <w:rPr>
                <w:b/>
              </w:rPr>
            </w:pPr>
          </w:p>
          <w:p w:rsidR="000D70A1" w:rsidRDefault="000D70A1" w:rsidP="00BF7E14">
            <w:pPr>
              <w:rPr>
                <w:b/>
              </w:rPr>
            </w:pPr>
            <w:r w:rsidRPr="00A35AE4">
              <w:rPr>
                <w:b/>
              </w:rPr>
              <w:t>$</w:t>
            </w:r>
            <w:r w:rsidR="006435ED">
              <w:rPr>
                <w:b/>
              </w:rPr>
              <w:t xml:space="preserve"> 489,744.90</w:t>
            </w:r>
          </w:p>
          <w:p w:rsidR="006435ED" w:rsidRPr="00A35AE4" w:rsidRDefault="006435ED" w:rsidP="00BF7E14">
            <w:pPr>
              <w:rPr>
                <w:b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0D70A1" w:rsidRDefault="000D70A1" w:rsidP="00BF7E14">
            <w:pPr>
              <w:rPr>
                <w:b/>
              </w:rPr>
            </w:pPr>
          </w:p>
          <w:p w:rsidR="000D70A1" w:rsidRPr="00A35AE4" w:rsidRDefault="000D70A1" w:rsidP="00BF7E14">
            <w:pPr>
              <w:rPr>
                <w:b/>
              </w:rPr>
            </w:pPr>
            <w:r w:rsidRPr="00A35AE4">
              <w:rPr>
                <w:b/>
              </w:rPr>
              <w:t>$</w:t>
            </w:r>
          </w:p>
        </w:tc>
        <w:tc>
          <w:tcPr>
            <w:tcW w:w="2157" w:type="dxa"/>
            <w:vMerge/>
          </w:tcPr>
          <w:p w:rsidR="000D70A1" w:rsidRDefault="000D70A1"/>
        </w:tc>
      </w:tr>
      <w:tr w:rsidR="00A35AE4" w:rsidTr="00A11B48">
        <w:trPr>
          <w:trHeight w:val="1135"/>
        </w:trPr>
        <w:tc>
          <w:tcPr>
            <w:tcW w:w="2830" w:type="dxa"/>
            <w:gridSpan w:val="4"/>
            <w:shd w:val="clear" w:color="auto" w:fill="F4B083" w:themeFill="accent2" w:themeFillTint="99"/>
          </w:tcPr>
          <w:p w:rsidR="00A35AE4" w:rsidRPr="00A35AE4" w:rsidRDefault="00A35AE4" w:rsidP="00414F64">
            <w:pPr>
              <w:rPr>
                <w:b/>
              </w:rPr>
            </w:pPr>
            <w:r>
              <w:rPr>
                <w:b/>
              </w:rPr>
              <w:t>Descripción del Problema</w:t>
            </w:r>
          </w:p>
        </w:tc>
        <w:tc>
          <w:tcPr>
            <w:tcW w:w="8151" w:type="dxa"/>
            <w:gridSpan w:val="5"/>
          </w:tcPr>
          <w:p w:rsidR="00A35AE4" w:rsidRDefault="00A35AE4" w:rsidP="00BF7E14">
            <w:pPr>
              <w:rPr>
                <w:b/>
              </w:rPr>
            </w:pPr>
          </w:p>
          <w:p w:rsidR="00184C78" w:rsidRPr="00A11B48" w:rsidRDefault="00A11B48" w:rsidP="00BF7E14">
            <w:r>
              <w:t xml:space="preserve">La discrepancia en la implementación de lineamientos de acuerdo a las leyes, </w:t>
            </w:r>
            <w:r w:rsidR="00343B5C">
              <w:t>normas, reglamentos</w:t>
            </w:r>
            <w:r>
              <w:t xml:space="preserve"> correspondientes al tema de tratamiento de adicciones y el desconocimiento de procesos básicos al ser espacios de atención de la salud. </w:t>
            </w:r>
          </w:p>
        </w:tc>
        <w:tc>
          <w:tcPr>
            <w:tcW w:w="2157" w:type="dxa"/>
            <w:shd w:val="clear" w:color="auto" w:fill="F4B083" w:themeFill="accent2" w:themeFillTint="99"/>
          </w:tcPr>
          <w:p w:rsidR="00A35AE4" w:rsidRDefault="00414F64" w:rsidP="00A56F46">
            <w:pPr>
              <w:rPr>
                <w:b/>
              </w:rPr>
            </w:pPr>
            <w:r w:rsidRPr="00414F64">
              <w:rPr>
                <w:b/>
              </w:rPr>
              <w:t xml:space="preserve">Eje </w:t>
            </w:r>
          </w:p>
          <w:sdt>
            <w:sdtPr>
              <w:rPr>
                <w:b/>
              </w:rPr>
              <w:id w:val="-573441876"/>
              <w:placeholder>
                <w:docPart w:val="37F6BD1BDFA44B7FBA218CB4CD08CD58"/>
              </w:placeholder>
              <w:dropDownList>
                <w:listItem w:value="Elija un elemento."/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</w:dropDownList>
            </w:sdtPr>
            <w:sdtEndPr/>
            <w:sdtContent>
              <w:p w:rsidR="00A56F46" w:rsidRPr="00414F64" w:rsidRDefault="005E5667" w:rsidP="00A56F46">
                <w:pPr>
                  <w:rPr>
                    <w:b/>
                  </w:rPr>
                </w:pPr>
                <w:r>
                  <w:rPr>
                    <w:b/>
                  </w:rPr>
                  <w:t>5</w:t>
                </w:r>
              </w:p>
            </w:sdtContent>
          </w:sdt>
        </w:tc>
      </w:tr>
      <w:tr w:rsidR="00414F64" w:rsidTr="00F62DBE">
        <w:trPr>
          <w:trHeight w:val="928"/>
        </w:trPr>
        <w:tc>
          <w:tcPr>
            <w:tcW w:w="2830" w:type="dxa"/>
            <w:gridSpan w:val="4"/>
            <w:shd w:val="clear" w:color="auto" w:fill="F4B083" w:themeFill="accent2" w:themeFillTint="99"/>
          </w:tcPr>
          <w:p w:rsidR="00414F64" w:rsidRDefault="00414F64" w:rsidP="00414F64">
            <w:pPr>
              <w:rPr>
                <w:b/>
              </w:rPr>
            </w:pPr>
            <w:r>
              <w:rPr>
                <w:b/>
              </w:rPr>
              <w:t>Objetivo General</w:t>
            </w:r>
          </w:p>
        </w:tc>
        <w:tc>
          <w:tcPr>
            <w:tcW w:w="8151" w:type="dxa"/>
            <w:gridSpan w:val="5"/>
          </w:tcPr>
          <w:p w:rsidR="00A11B48" w:rsidRPr="00511E4F" w:rsidRDefault="00A11B48" w:rsidP="00A11B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Dar seguimiento a los procesos de apertura y funcionamiento de los centros de tratamiento, brindar herramientas de operación y atención al personal de los mismos para promover que los servicios de atención sigan apegados a las normas correspondientes a centros de tratamiento de tipo residencial. </w:t>
            </w:r>
          </w:p>
          <w:p w:rsidR="00414F64" w:rsidRPr="00A35AE4" w:rsidRDefault="00414F64" w:rsidP="00BF7E14">
            <w:pPr>
              <w:rPr>
                <w:b/>
              </w:rPr>
            </w:pPr>
          </w:p>
        </w:tc>
        <w:tc>
          <w:tcPr>
            <w:tcW w:w="2157" w:type="dxa"/>
            <w:shd w:val="clear" w:color="auto" w:fill="D5DCE4" w:themeFill="text2" w:themeFillTint="33"/>
          </w:tcPr>
          <w:p w:rsidR="00414F64" w:rsidRDefault="00184C78">
            <w:pPr>
              <w:rPr>
                <w:b/>
              </w:rPr>
            </w:pPr>
            <w:r w:rsidRPr="00414F64">
              <w:rPr>
                <w:b/>
              </w:rPr>
              <w:t>Estrategia</w:t>
            </w:r>
          </w:p>
          <w:sdt>
            <w:sdtPr>
              <w:rPr>
                <w:b/>
              </w:rPr>
              <w:id w:val="828411317"/>
              <w:placeholder>
                <w:docPart w:val="6E9B3B6BD0E648AFAD31B513B3FEDF0C"/>
              </w:placeholder>
              <w:dropDownList>
                <w:listItem w:value="Elija un elemento."/>
                <w:listItem w:displayText="1.1" w:value="1.1"/>
                <w:listItem w:displayText="1.2" w:value="1.2"/>
                <w:listItem w:displayText="1.3" w:value="1.3"/>
                <w:listItem w:displayText="1.4" w:value="1.4"/>
                <w:listItem w:displayText="1.5" w:value="1.5"/>
                <w:listItem w:displayText="1.6" w:value="1.6"/>
                <w:listItem w:displayText="2.1" w:value="2.1"/>
                <w:listItem w:displayText="2.2" w:value="2.2"/>
                <w:listItem w:displayText="2.3" w:value="2.3"/>
                <w:listItem w:displayText="3.1" w:value="3.1"/>
                <w:listItem w:displayText="3.2" w:value="3.2"/>
                <w:listItem w:displayText="3.3" w:value="3.3"/>
                <w:listItem w:displayText="3.4" w:value="3.4"/>
                <w:listItem w:displayText="3.5" w:value="3.5"/>
                <w:listItem w:displayText="3.6" w:value="3.6"/>
                <w:listItem w:displayText="3.7" w:value="3.7"/>
                <w:listItem w:displayText="4.1" w:value="4.1"/>
                <w:listItem w:displayText="4.2" w:value="4.2"/>
                <w:listItem w:displayText="4.3" w:value="4.3"/>
                <w:listItem w:displayText="4.4" w:value="4.4"/>
                <w:listItem w:displayText="5.1" w:value="5.1"/>
                <w:listItem w:displayText="5.2" w:value="5.2"/>
                <w:listItem w:displayText="5.3" w:value="5.3"/>
                <w:listItem w:displayText="5.4" w:value="5.4"/>
                <w:listItem w:displayText="5.5" w:value="5.5"/>
                <w:listItem w:displayText="5.6" w:value="5.6"/>
                <w:listItem w:displayText="5.7" w:value="5.7"/>
                <w:listItem w:displayText="5.8" w:value="5.8"/>
                <w:listItem w:displayText="5.9" w:value="5.9"/>
                <w:listItem w:displayText="6.1" w:value="6.1"/>
                <w:listItem w:displayText="6.2" w:value="6.2"/>
                <w:listItem w:displayText="6.3" w:value="6.3"/>
                <w:listItem w:displayText="6.4" w:value="6.4"/>
                <w:listItem w:displayText="6.5" w:value="6.5"/>
                <w:listItem w:displayText="6.6" w:value="6.6"/>
                <w:listItem w:displayText="7.1" w:value="7.1"/>
                <w:listItem w:displayText="7.2" w:value="7.2"/>
                <w:listItem w:displayText="7.3" w:value="7.3"/>
                <w:listItem w:displayText="7.4" w:value="7.4"/>
                <w:listItem w:displayText="7.5" w:value="7.5"/>
                <w:listItem w:displayText="7.6" w:value="7.6"/>
                <w:listItem w:displayText="7.7" w:value="7.7"/>
              </w:dropDownList>
            </w:sdtPr>
            <w:sdtEndPr/>
            <w:sdtContent>
              <w:p w:rsidR="00A56F46" w:rsidRDefault="00A11B48" w:rsidP="004F14F3">
                <w:pPr>
                  <w:pStyle w:val="Sinespaciado"/>
                  <w:rPr>
                    <w:b/>
                  </w:rPr>
                </w:pPr>
                <w:r>
                  <w:rPr>
                    <w:b/>
                  </w:rPr>
                  <w:t>5.8</w:t>
                </w:r>
              </w:p>
            </w:sdtContent>
          </w:sdt>
          <w:p w:rsidR="00A56F46" w:rsidRDefault="00A56F46">
            <w:pPr>
              <w:rPr>
                <w:b/>
              </w:rPr>
            </w:pPr>
          </w:p>
          <w:p w:rsidR="00A56F46" w:rsidRPr="00414F64" w:rsidRDefault="00A56F46" w:rsidP="00A56F46">
            <w:pPr>
              <w:rPr>
                <w:b/>
              </w:rPr>
            </w:pPr>
          </w:p>
        </w:tc>
      </w:tr>
      <w:tr w:rsidR="00391484" w:rsidTr="00BE39C0">
        <w:tc>
          <w:tcPr>
            <w:tcW w:w="2830" w:type="dxa"/>
            <w:gridSpan w:val="4"/>
            <w:shd w:val="clear" w:color="auto" w:fill="F4B083" w:themeFill="accent2" w:themeFillTint="99"/>
          </w:tcPr>
          <w:p w:rsidR="00391484" w:rsidRDefault="00391484" w:rsidP="00414F64">
            <w:pPr>
              <w:jc w:val="center"/>
              <w:rPr>
                <w:b/>
              </w:rPr>
            </w:pPr>
            <w:r>
              <w:rPr>
                <w:b/>
              </w:rPr>
              <w:t>Contribución a la Agenda Gobierno</w:t>
            </w:r>
          </w:p>
        </w:tc>
        <w:tc>
          <w:tcPr>
            <w:tcW w:w="10308" w:type="dxa"/>
            <w:gridSpan w:val="6"/>
            <w:vMerge w:val="restart"/>
          </w:tcPr>
          <w:p w:rsidR="00391484" w:rsidRPr="00414F64" w:rsidRDefault="00391484">
            <w:pPr>
              <w:rPr>
                <w:b/>
              </w:rPr>
            </w:pPr>
          </w:p>
        </w:tc>
      </w:tr>
      <w:tr w:rsidR="00391484" w:rsidTr="00BE39C0">
        <w:trPr>
          <w:trHeight w:val="454"/>
        </w:trPr>
        <w:tc>
          <w:tcPr>
            <w:tcW w:w="896" w:type="dxa"/>
            <w:shd w:val="clear" w:color="auto" w:fill="D5DCE4" w:themeFill="text2" w:themeFillTint="33"/>
          </w:tcPr>
          <w:p w:rsidR="00A11B48" w:rsidRDefault="00391484" w:rsidP="00A11B48">
            <w:pPr>
              <w:jc w:val="center"/>
              <w:rPr>
                <w:b/>
              </w:rPr>
            </w:pPr>
            <w:r>
              <w:rPr>
                <w:b/>
              </w:rPr>
              <w:t>RTS</w:t>
            </w:r>
          </w:p>
        </w:tc>
        <w:tc>
          <w:tcPr>
            <w:tcW w:w="896" w:type="dxa"/>
            <w:gridSpan w:val="2"/>
            <w:shd w:val="clear" w:color="auto" w:fill="D5DCE4" w:themeFill="text2" w:themeFillTint="33"/>
          </w:tcPr>
          <w:p w:rsidR="00391484" w:rsidRDefault="00391484" w:rsidP="00414F64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038" w:type="dxa"/>
            <w:shd w:val="clear" w:color="auto" w:fill="D5DCE4" w:themeFill="text2" w:themeFillTint="33"/>
          </w:tcPr>
          <w:p w:rsidR="00391484" w:rsidRDefault="00391484" w:rsidP="00414F64">
            <w:pPr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10308" w:type="dxa"/>
            <w:gridSpan w:val="6"/>
            <w:vMerge/>
          </w:tcPr>
          <w:p w:rsidR="00391484" w:rsidRDefault="00391484"/>
        </w:tc>
      </w:tr>
      <w:tr w:rsidR="00391484" w:rsidTr="00BE39C0">
        <w:trPr>
          <w:trHeight w:val="510"/>
        </w:trPr>
        <w:tc>
          <w:tcPr>
            <w:tcW w:w="896" w:type="dxa"/>
          </w:tcPr>
          <w:p w:rsidR="00A11B48" w:rsidRDefault="00A11B48" w:rsidP="00A11B48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896" w:type="dxa"/>
            <w:gridSpan w:val="2"/>
          </w:tcPr>
          <w:p w:rsidR="00391484" w:rsidRDefault="00391484" w:rsidP="00414F64">
            <w:pPr>
              <w:jc w:val="center"/>
              <w:rPr>
                <w:b/>
              </w:rPr>
            </w:pPr>
          </w:p>
        </w:tc>
        <w:tc>
          <w:tcPr>
            <w:tcW w:w="1038" w:type="dxa"/>
          </w:tcPr>
          <w:p w:rsidR="00391484" w:rsidRDefault="00391484" w:rsidP="00414F64">
            <w:pPr>
              <w:jc w:val="center"/>
              <w:rPr>
                <w:b/>
              </w:rPr>
            </w:pPr>
          </w:p>
        </w:tc>
        <w:tc>
          <w:tcPr>
            <w:tcW w:w="10308" w:type="dxa"/>
            <w:gridSpan w:val="6"/>
            <w:vMerge/>
          </w:tcPr>
          <w:p w:rsidR="00391484" w:rsidRDefault="00391484"/>
        </w:tc>
      </w:tr>
    </w:tbl>
    <w:p w:rsidR="00184C78" w:rsidRDefault="00184C78"/>
    <w:p w:rsidR="00E20015" w:rsidRDefault="00E20015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86"/>
        <w:gridCol w:w="3430"/>
        <w:gridCol w:w="3091"/>
        <w:gridCol w:w="2936"/>
        <w:gridCol w:w="21"/>
      </w:tblGrid>
      <w:tr w:rsidR="00E77791" w:rsidTr="00C87200">
        <w:trPr>
          <w:gridAfter w:val="1"/>
          <w:wAfter w:w="21" w:type="dxa"/>
          <w:trHeight w:val="227"/>
        </w:trPr>
        <w:tc>
          <w:tcPr>
            <w:tcW w:w="3086" w:type="dxa"/>
            <w:vMerge w:val="restart"/>
            <w:shd w:val="clear" w:color="auto" w:fill="F4B083" w:themeFill="accent2" w:themeFillTint="99"/>
          </w:tcPr>
          <w:p w:rsidR="00E77791" w:rsidRPr="009367AB" w:rsidRDefault="00E77791" w:rsidP="009367AB">
            <w:pPr>
              <w:rPr>
                <w:b/>
              </w:rPr>
            </w:pPr>
            <w:r w:rsidRPr="009367AB">
              <w:rPr>
                <w:b/>
              </w:rPr>
              <w:t>Contribución a Políticas Transversales</w:t>
            </w:r>
          </w:p>
          <w:p w:rsidR="00E77791" w:rsidRPr="000026DB" w:rsidRDefault="00E77791" w:rsidP="009367AB">
            <w:pPr>
              <w:rPr>
                <w:b/>
              </w:rPr>
            </w:pPr>
            <w:r w:rsidRPr="000026DB">
              <w:rPr>
                <w:b/>
                <w:color w:val="000000" w:themeColor="text1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139.5pt;height:18pt" o:ole="">
                  <v:imagedata r:id="rId6" o:title=""/>
                </v:shape>
                <w:control r:id="rId7" w:name="CheckBox1" w:shapeid="_x0000_i1037"/>
              </w:object>
            </w:r>
          </w:p>
          <w:p w:rsidR="00E77791" w:rsidRDefault="00E77791" w:rsidP="009367AB">
            <w:pPr>
              <w:rPr>
                <w:sz w:val="24"/>
                <w:szCs w:val="24"/>
              </w:rPr>
            </w:pPr>
            <w:r w:rsidRPr="002874E2">
              <w:rPr>
                <w:sz w:val="24"/>
                <w:szCs w:val="24"/>
              </w:rPr>
              <w:object w:dxaOrig="1440" w:dyaOrig="1440">
                <v:shape id="_x0000_i1039" type="#_x0000_t75" style="width:139.5pt;height:18pt" o:ole="">
                  <v:imagedata r:id="rId8" o:title=""/>
                </v:shape>
                <w:control r:id="rId9" w:name="CheckBox2" w:shapeid="_x0000_i1039"/>
              </w:object>
            </w:r>
          </w:p>
          <w:p w:rsidR="00E77791" w:rsidRDefault="00E77791" w:rsidP="009367AB">
            <w:pPr>
              <w:rPr>
                <w:b/>
                <w:sz w:val="24"/>
                <w:szCs w:val="24"/>
              </w:rPr>
            </w:pPr>
            <w:r w:rsidRPr="002874E2">
              <w:rPr>
                <w:b/>
                <w:sz w:val="24"/>
                <w:szCs w:val="24"/>
              </w:rPr>
              <w:object w:dxaOrig="1440" w:dyaOrig="1440">
                <v:shape id="_x0000_i1041" type="#_x0000_t75" style="width:139.5pt;height:25.5pt" o:ole="">
                  <v:imagedata r:id="rId10" o:title=""/>
                </v:shape>
                <w:control r:id="rId11" w:name="CheckBox3" w:shapeid="_x0000_i1041"/>
              </w:object>
            </w:r>
          </w:p>
          <w:p w:rsidR="00E77791" w:rsidRDefault="00E77791" w:rsidP="009367AB">
            <w:pPr>
              <w:rPr>
                <w:b/>
                <w:sz w:val="24"/>
                <w:szCs w:val="24"/>
              </w:rPr>
            </w:pPr>
            <w:r w:rsidRPr="002874E2">
              <w:rPr>
                <w:b/>
                <w:sz w:val="24"/>
                <w:szCs w:val="24"/>
              </w:rPr>
              <w:object w:dxaOrig="1440" w:dyaOrig="1440">
                <v:shape id="_x0000_i1043" type="#_x0000_t75" style="width:139.5pt;height:42.75pt" o:ole="">
                  <v:imagedata r:id="rId12" o:title=""/>
                </v:shape>
                <w:control r:id="rId13" w:name="CheckBox4" w:shapeid="_x0000_i1043"/>
              </w:object>
            </w:r>
          </w:p>
          <w:p w:rsidR="00E77791" w:rsidRDefault="00E77791" w:rsidP="009367AB">
            <w:pPr>
              <w:rPr>
                <w:b/>
                <w:sz w:val="24"/>
                <w:szCs w:val="24"/>
              </w:rPr>
            </w:pPr>
            <w:r w:rsidRPr="002874E2">
              <w:rPr>
                <w:b/>
                <w:sz w:val="24"/>
                <w:szCs w:val="24"/>
              </w:rPr>
              <w:object w:dxaOrig="1440" w:dyaOrig="1440">
                <v:shape id="_x0000_i1045" type="#_x0000_t75" style="width:139.5pt;height:18pt" o:ole="">
                  <v:imagedata r:id="rId14" o:title=""/>
                </v:shape>
                <w:control r:id="rId15" w:name="CheckBox5" w:shapeid="_x0000_i1045"/>
              </w:object>
            </w:r>
          </w:p>
          <w:p w:rsidR="00E77791" w:rsidRPr="009367AB" w:rsidRDefault="00E77791" w:rsidP="009367AB">
            <w:pPr>
              <w:rPr>
                <w:b/>
              </w:rPr>
            </w:pPr>
            <w:r w:rsidRPr="002874E2">
              <w:rPr>
                <w:b/>
                <w:sz w:val="24"/>
                <w:szCs w:val="24"/>
              </w:rPr>
              <w:object w:dxaOrig="1440" w:dyaOrig="1440">
                <v:shape id="_x0000_i1047" type="#_x0000_t75" style="width:139.5pt;height:18pt" o:ole="">
                  <v:imagedata r:id="rId16" o:title=""/>
                </v:shape>
                <w:control r:id="rId17" w:name="CheckBox6" w:shapeid="_x0000_i1047"/>
              </w:object>
            </w:r>
          </w:p>
        </w:tc>
        <w:tc>
          <w:tcPr>
            <w:tcW w:w="9457" w:type="dxa"/>
            <w:gridSpan w:val="3"/>
            <w:shd w:val="clear" w:color="auto" w:fill="D5DCE4" w:themeFill="text2" w:themeFillTint="33"/>
          </w:tcPr>
          <w:p w:rsidR="00E77791" w:rsidRDefault="00E77791">
            <w:r>
              <w:rPr>
                <w:sz w:val="16"/>
                <w:szCs w:val="16"/>
              </w:rPr>
              <w:t>Explicar la contribución a política p</w:t>
            </w:r>
            <w:r w:rsidRPr="00823C60">
              <w:rPr>
                <w:sz w:val="16"/>
                <w:szCs w:val="16"/>
              </w:rPr>
              <w:t>ública</w:t>
            </w:r>
            <w:r>
              <w:rPr>
                <w:sz w:val="16"/>
                <w:szCs w:val="16"/>
              </w:rPr>
              <w:t xml:space="preserve"> transversal</w:t>
            </w:r>
          </w:p>
        </w:tc>
      </w:tr>
      <w:tr w:rsidR="00E77791" w:rsidTr="00561641">
        <w:trPr>
          <w:gridAfter w:val="1"/>
          <w:wAfter w:w="21" w:type="dxa"/>
          <w:trHeight w:val="1674"/>
        </w:trPr>
        <w:tc>
          <w:tcPr>
            <w:tcW w:w="3086" w:type="dxa"/>
            <w:vMerge/>
            <w:shd w:val="clear" w:color="auto" w:fill="F4B083" w:themeFill="accent2" w:themeFillTint="99"/>
          </w:tcPr>
          <w:p w:rsidR="00E77791" w:rsidRPr="009367AB" w:rsidRDefault="00E77791" w:rsidP="009367AB">
            <w:pPr>
              <w:rPr>
                <w:b/>
              </w:rPr>
            </w:pPr>
          </w:p>
        </w:tc>
        <w:tc>
          <w:tcPr>
            <w:tcW w:w="9457" w:type="dxa"/>
            <w:gridSpan w:val="3"/>
          </w:tcPr>
          <w:p w:rsidR="00E77791" w:rsidRDefault="00E77791" w:rsidP="00343B5C">
            <w:pPr>
              <w:jc w:val="both"/>
            </w:pPr>
          </w:p>
          <w:p w:rsidR="00B5462D" w:rsidRDefault="00B5462D" w:rsidP="00343B5C">
            <w:pPr>
              <w:jc w:val="both"/>
            </w:pPr>
            <w:r>
              <w:t xml:space="preserve">Desde este programa contribuimos a la seguridad humana ya que mejoramos la calidad de los procesos dentro de los centros de tratamiento para poder ofrecer un buen proceso a las personas con problemas de adicciones. </w:t>
            </w:r>
          </w:p>
        </w:tc>
      </w:tr>
      <w:tr w:rsidR="00861543" w:rsidTr="005C0295">
        <w:trPr>
          <w:gridAfter w:val="1"/>
          <w:wAfter w:w="21" w:type="dxa"/>
          <w:trHeight w:val="1215"/>
        </w:trPr>
        <w:tc>
          <w:tcPr>
            <w:tcW w:w="3086" w:type="dxa"/>
            <w:shd w:val="clear" w:color="auto" w:fill="F4B083" w:themeFill="accent2" w:themeFillTint="99"/>
          </w:tcPr>
          <w:p w:rsidR="00861543" w:rsidRDefault="00861543" w:rsidP="009367AB">
            <w:pPr>
              <w:rPr>
                <w:b/>
              </w:rPr>
            </w:pPr>
          </w:p>
          <w:p w:rsidR="00861543" w:rsidRPr="009367AB" w:rsidRDefault="00861543" w:rsidP="009367AB">
            <w:pPr>
              <w:rPr>
                <w:b/>
              </w:rPr>
            </w:pPr>
            <w:r w:rsidRPr="009367AB">
              <w:rPr>
                <w:b/>
              </w:rPr>
              <w:t>Actividades a Realizar</w:t>
            </w:r>
          </w:p>
        </w:tc>
        <w:tc>
          <w:tcPr>
            <w:tcW w:w="9457" w:type="dxa"/>
            <w:gridSpan w:val="3"/>
          </w:tcPr>
          <w:p w:rsidR="00861543" w:rsidRDefault="00A11B48">
            <w:r>
              <w:t>Supervisión y apoyo a los Centros de tra</w:t>
            </w:r>
            <w:r w:rsidR="00833EA6">
              <w:t>tamiento para su regularización, apertura y operación.</w:t>
            </w:r>
          </w:p>
          <w:p w:rsidR="00833EA6" w:rsidRDefault="00833EA6">
            <w:r>
              <w:t xml:space="preserve">Capacitaciones a directivos y operadores de acuerdo a las funciones que desempeñen en favor de las y los usuarios en proceso de rehabilitación. </w:t>
            </w:r>
          </w:p>
        </w:tc>
      </w:tr>
      <w:tr w:rsidR="000026DB" w:rsidTr="00823C60">
        <w:trPr>
          <w:trHeight w:val="567"/>
        </w:trPr>
        <w:tc>
          <w:tcPr>
            <w:tcW w:w="3086" w:type="dxa"/>
            <w:shd w:val="clear" w:color="auto" w:fill="F4B083" w:themeFill="accent2" w:themeFillTint="99"/>
          </w:tcPr>
          <w:p w:rsidR="000026DB" w:rsidRDefault="000026DB" w:rsidP="000026DB">
            <w:pPr>
              <w:jc w:val="center"/>
              <w:rPr>
                <w:b/>
              </w:rPr>
            </w:pPr>
            <w:r>
              <w:rPr>
                <w:b/>
              </w:rPr>
              <w:t>Indicador</w:t>
            </w:r>
            <w:r w:rsidR="00C52AF0">
              <w:rPr>
                <w:b/>
              </w:rPr>
              <w:t xml:space="preserve">es </w:t>
            </w:r>
          </w:p>
        </w:tc>
        <w:tc>
          <w:tcPr>
            <w:tcW w:w="3430" w:type="dxa"/>
            <w:shd w:val="clear" w:color="auto" w:fill="D5DCE4" w:themeFill="text2" w:themeFillTint="33"/>
          </w:tcPr>
          <w:p w:rsidR="000026DB" w:rsidRDefault="000026DB" w:rsidP="009367AB">
            <w:pPr>
              <w:jc w:val="center"/>
              <w:rPr>
                <w:b/>
              </w:rPr>
            </w:pPr>
            <w:r>
              <w:rPr>
                <w:b/>
              </w:rPr>
              <w:t>Nombre del Indicador</w:t>
            </w:r>
          </w:p>
        </w:tc>
        <w:tc>
          <w:tcPr>
            <w:tcW w:w="3091" w:type="dxa"/>
            <w:shd w:val="clear" w:color="auto" w:fill="F4B083" w:themeFill="accent2" w:themeFillTint="99"/>
          </w:tcPr>
          <w:p w:rsidR="000026DB" w:rsidRPr="009367AB" w:rsidRDefault="000026DB" w:rsidP="009367AB">
            <w:pPr>
              <w:jc w:val="center"/>
              <w:rPr>
                <w:b/>
              </w:rPr>
            </w:pPr>
            <w:r w:rsidRPr="009367AB">
              <w:rPr>
                <w:b/>
              </w:rPr>
              <w:t>Unidad de Medida</w:t>
            </w:r>
          </w:p>
        </w:tc>
        <w:tc>
          <w:tcPr>
            <w:tcW w:w="2957" w:type="dxa"/>
            <w:gridSpan w:val="2"/>
            <w:shd w:val="clear" w:color="auto" w:fill="D5DCE4" w:themeFill="text2" w:themeFillTint="33"/>
          </w:tcPr>
          <w:p w:rsidR="000026DB" w:rsidRPr="009367AB" w:rsidRDefault="000026DB" w:rsidP="009367AB">
            <w:pPr>
              <w:jc w:val="center"/>
              <w:rPr>
                <w:b/>
              </w:rPr>
            </w:pPr>
            <w:r w:rsidRPr="009367AB">
              <w:rPr>
                <w:b/>
              </w:rPr>
              <w:t>Meta Programada</w:t>
            </w:r>
          </w:p>
        </w:tc>
      </w:tr>
      <w:tr w:rsidR="000026DB" w:rsidTr="00823C60">
        <w:trPr>
          <w:trHeight w:val="1020"/>
        </w:trPr>
        <w:tc>
          <w:tcPr>
            <w:tcW w:w="3086" w:type="dxa"/>
            <w:shd w:val="clear" w:color="auto" w:fill="F4B083" w:themeFill="accent2" w:themeFillTint="99"/>
          </w:tcPr>
          <w:p w:rsidR="000026DB" w:rsidRDefault="000026DB" w:rsidP="00861543">
            <w:pPr>
              <w:jc w:val="center"/>
              <w:rPr>
                <w:b/>
              </w:rPr>
            </w:pPr>
            <w:r>
              <w:rPr>
                <w:b/>
              </w:rPr>
              <w:t>Indicador Operativo</w:t>
            </w:r>
            <w:r w:rsidR="00861543">
              <w:rPr>
                <w:b/>
              </w:rPr>
              <w:t xml:space="preserve"> </w:t>
            </w:r>
          </w:p>
        </w:tc>
        <w:tc>
          <w:tcPr>
            <w:tcW w:w="3430" w:type="dxa"/>
          </w:tcPr>
          <w:p w:rsidR="000026DB" w:rsidRDefault="00833EA6" w:rsidP="009367AB">
            <w:pPr>
              <w:jc w:val="center"/>
              <w:rPr>
                <w:b/>
              </w:rPr>
            </w:pPr>
            <w:r>
              <w:rPr>
                <w:b/>
              </w:rPr>
              <w:t>Centros de tratamiento regularizados.</w:t>
            </w:r>
          </w:p>
          <w:p w:rsidR="00833EA6" w:rsidRDefault="00833EA6" w:rsidP="009367AB">
            <w:pPr>
              <w:jc w:val="center"/>
              <w:rPr>
                <w:b/>
              </w:rPr>
            </w:pPr>
            <w:r>
              <w:rPr>
                <w:b/>
              </w:rPr>
              <w:t xml:space="preserve">-Personal capacitado para brindar tratamiento de calidad. </w:t>
            </w:r>
          </w:p>
        </w:tc>
        <w:tc>
          <w:tcPr>
            <w:tcW w:w="3091" w:type="dxa"/>
          </w:tcPr>
          <w:p w:rsidR="000026DB" w:rsidRDefault="00833EA6" w:rsidP="009367AB">
            <w:pPr>
              <w:jc w:val="center"/>
              <w:rPr>
                <w:b/>
              </w:rPr>
            </w:pPr>
            <w:r>
              <w:rPr>
                <w:b/>
              </w:rPr>
              <w:t>-Centros de tratamiento.</w:t>
            </w:r>
          </w:p>
          <w:p w:rsidR="00833EA6" w:rsidRDefault="00833EA6" w:rsidP="009367AB">
            <w:pPr>
              <w:jc w:val="center"/>
              <w:rPr>
                <w:b/>
              </w:rPr>
            </w:pPr>
            <w:r>
              <w:rPr>
                <w:b/>
              </w:rPr>
              <w:t xml:space="preserve">-Personas capacitadas. </w:t>
            </w:r>
          </w:p>
          <w:p w:rsidR="00833EA6" w:rsidRPr="009367AB" w:rsidRDefault="00833EA6" w:rsidP="009367AB">
            <w:pPr>
              <w:jc w:val="center"/>
              <w:rPr>
                <w:b/>
              </w:rPr>
            </w:pPr>
          </w:p>
        </w:tc>
        <w:tc>
          <w:tcPr>
            <w:tcW w:w="2957" w:type="dxa"/>
            <w:gridSpan w:val="2"/>
          </w:tcPr>
          <w:p w:rsidR="000026DB" w:rsidRDefault="000026DB" w:rsidP="00833EA6">
            <w:pPr>
              <w:rPr>
                <w:b/>
              </w:rPr>
            </w:pPr>
          </w:p>
          <w:p w:rsidR="00833EA6" w:rsidRDefault="00833EA6" w:rsidP="00833EA6">
            <w:pPr>
              <w:rPr>
                <w:b/>
              </w:rPr>
            </w:pPr>
            <w:r>
              <w:rPr>
                <w:b/>
              </w:rPr>
              <w:t xml:space="preserve">20 centros </w:t>
            </w:r>
          </w:p>
          <w:p w:rsidR="00833EA6" w:rsidRPr="009367AB" w:rsidRDefault="00833EA6" w:rsidP="00833EA6">
            <w:pPr>
              <w:rPr>
                <w:b/>
              </w:rPr>
            </w:pPr>
            <w:r>
              <w:rPr>
                <w:b/>
              </w:rPr>
              <w:t>100 personas capacitadas</w:t>
            </w:r>
          </w:p>
        </w:tc>
      </w:tr>
      <w:tr w:rsidR="000026DB" w:rsidTr="00823C60">
        <w:trPr>
          <w:trHeight w:val="1020"/>
        </w:trPr>
        <w:tc>
          <w:tcPr>
            <w:tcW w:w="3086" w:type="dxa"/>
            <w:shd w:val="clear" w:color="auto" w:fill="F4B083" w:themeFill="accent2" w:themeFillTint="99"/>
          </w:tcPr>
          <w:p w:rsidR="000026DB" w:rsidRDefault="000026DB" w:rsidP="009367AB">
            <w:pPr>
              <w:jc w:val="center"/>
              <w:rPr>
                <w:b/>
              </w:rPr>
            </w:pPr>
            <w:r>
              <w:rPr>
                <w:b/>
              </w:rPr>
              <w:t xml:space="preserve">Indicador de Política Transversal </w:t>
            </w:r>
          </w:p>
        </w:tc>
        <w:tc>
          <w:tcPr>
            <w:tcW w:w="3430" w:type="dxa"/>
          </w:tcPr>
          <w:p w:rsidR="000026DB" w:rsidRDefault="000026DB" w:rsidP="009367AB">
            <w:pPr>
              <w:jc w:val="center"/>
              <w:rPr>
                <w:b/>
              </w:rPr>
            </w:pPr>
          </w:p>
        </w:tc>
        <w:tc>
          <w:tcPr>
            <w:tcW w:w="3091" w:type="dxa"/>
          </w:tcPr>
          <w:p w:rsidR="000026DB" w:rsidRPr="009367AB" w:rsidRDefault="000026DB" w:rsidP="009367AB">
            <w:pPr>
              <w:jc w:val="center"/>
              <w:rPr>
                <w:b/>
              </w:rPr>
            </w:pPr>
          </w:p>
        </w:tc>
        <w:tc>
          <w:tcPr>
            <w:tcW w:w="2957" w:type="dxa"/>
            <w:gridSpan w:val="2"/>
          </w:tcPr>
          <w:p w:rsidR="000026DB" w:rsidRPr="009367AB" w:rsidRDefault="000026DB" w:rsidP="009367AB">
            <w:pPr>
              <w:jc w:val="center"/>
              <w:rPr>
                <w:b/>
              </w:rPr>
            </w:pPr>
          </w:p>
        </w:tc>
      </w:tr>
    </w:tbl>
    <w:p w:rsidR="00184C78" w:rsidRDefault="00184C78" w:rsidP="00E20015"/>
    <w:p w:rsidR="000026DB" w:rsidRDefault="000026DB" w:rsidP="00E20015"/>
    <w:tbl>
      <w:tblPr>
        <w:tblStyle w:val="Tablaconcuadrcula1"/>
        <w:tblpPr w:leftFromText="141" w:rightFromText="141" w:vertAnchor="page" w:horzAnchor="margin" w:tblpY="2461"/>
        <w:tblW w:w="4972" w:type="pct"/>
        <w:tblLook w:val="04A0" w:firstRow="1" w:lastRow="0" w:firstColumn="1" w:lastColumn="0" w:noHBand="0" w:noVBand="1"/>
      </w:tblPr>
      <w:tblGrid>
        <w:gridCol w:w="3914"/>
        <w:gridCol w:w="756"/>
        <w:gridCol w:w="957"/>
        <w:gridCol w:w="897"/>
        <w:gridCol w:w="753"/>
        <w:gridCol w:w="737"/>
        <w:gridCol w:w="689"/>
        <w:gridCol w:w="561"/>
        <w:gridCol w:w="680"/>
        <w:gridCol w:w="662"/>
        <w:gridCol w:w="649"/>
        <w:gridCol w:w="681"/>
        <w:gridCol w:w="987"/>
      </w:tblGrid>
      <w:tr w:rsidR="000026DB" w:rsidRPr="000026DB" w:rsidTr="000026DB">
        <w:trPr>
          <w:trHeight w:val="414"/>
        </w:trPr>
        <w:tc>
          <w:tcPr>
            <w:tcW w:w="5000" w:type="pct"/>
            <w:gridSpan w:val="13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026DB">
              <w:rPr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Cronograma del año de gestión</w:t>
            </w:r>
          </w:p>
          <w:p w:rsidR="000026DB" w:rsidRPr="000026DB" w:rsidRDefault="000026DB" w:rsidP="000026DB">
            <w:pPr>
              <w:tabs>
                <w:tab w:val="left" w:pos="900"/>
              </w:tabs>
              <w:jc w:val="center"/>
            </w:pPr>
          </w:p>
        </w:tc>
      </w:tr>
      <w:tr w:rsidR="000026DB" w:rsidRPr="000026DB" w:rsidTr="000026DB">
        <w:trPr>
          <w:trHeight w:val="414"/>
        </w:trPr>
        <w:tc>
          <w:tcPr>
            <w:tcW w:w="1527" w:type="pct"/>
            <w:vMerge w:val="restart"/>
            <w:shd w:val="clear" w:color="auto" w:fill="D5DCE4" w:themeFill="text2" w:themeFillTint="33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color w:val="1F4E79" w:themeColor="accent1" w:themeShade="80"/>
                <w:sz w:val="18"/>
                <w:szCs w:val="18"/>
              </w:rPr>
            </w:pPr>
          </w:p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color w:val="1F4E79" w:themeColor="accent1" w:themeShade="8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026DB">
              <w:rPr>
                <w:b/>
                <w:sz w:val="32"/>
                <w:szCs w:val="32"/>
              </w:rPr>
              <w:t>Actividades</w:t>
            </w:r>
          </w:p>
        </w:tc>
        <w:tc>
          <w:tcPr>
            <w:tcW w:w="940" w:type="pct"/>
            <w:gridSpan w:val="3"/>
            <w:tcBorders>
              <w:right w:val="single" w:sz="24" w:space="0" w:color="auto"/>
            </w:tcBorders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color w:val="1F4E79" w:themeColor="accent1" w:themeShade="8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026DB">
              <w:rPr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2021</w:t>
            </w:r>
          </w:p>
        </w:tc>
        <w:tc>
          <w:tcPr>
            <w:tcW w:w="2532" w:type="pct"/>
            <w:gridSpan w:val="9"/>
            <w:tcBorders>
              <w:left w:val="single" w:sz="24" w:space="0" w:color="auto"/>
            </w:tcBorders>
            <w:shd w:val="clear" w:color="auto" w:fill="D5DCE4" w:themeFill="text2" w:themeFillTint="33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026DB">
              <w:rPr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2022</w:t>
            </w:r>
          </w:p>
        </w:tc>
      </w:tr>
      <w:tr w:rsidR="000026DB" w:rsidRPr="000026DB" w:rsidTr="000026DB">
        <w:trPr>
          <w:trHeight w:val="340"/>
        </w:trPr>
        <w:tc>
          <w:tcPr>
            <w:tcW w:w="1527" w:type="pct"/>
            <w:vMerge/>
            <w:shd w:val="clear" w:color="auto" w:fill="D5DCE4" w:themeFill="text2" w:themeFillTint="33"/>
          </w:tcPr>
          <w:p w:rsidR="000026DB" w:rsidRPr="000026DB" w:rsidRDefault="000026DB" w:rsidP="000026DB">
            <w:pPr>
              <w:tabs>
                <w:tab w:val="left" w:pos="900"/>
              </w:tabs>
              <w:rPr>
                <w:b/>
              </w:rPr>
            </w:pPr>
          </w:p>
        </w:tc>
        <w:tc>
          <w:tcPr>
            <w:tcW w:w="272" w:type="pct"/>
            <w:shd w:val="clear" w:color="auto" w:fill="D5DCE4" w:themeFill="text2" w:themeFillTint="33"/>
          </w:tcPr>
          <w:p w:rsidR="000026DB" w:rsidRPr="000026DB" w:rsidRDefault="000026DB" w:rsidP="000026DB">
            <w:pPr>
              <w:tabs>
                <w:tab w:val="left" w:pos="900"/>
              </w:tabs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Octubre</w:t>
            </w:r>
          </w:p>
        </w:tc>
        <w:tc>
          <w:tcPr>
            <w:tcW w:w="345" w:type="pct"/>
            <w:shd w:val="clear" w:color="auto" w:fill="D5DCE4" w:themeFill="text2" w:themeFillTint="33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Noviembre</w:t>
            </w:r>
          </w:p>
        </w:tc>
        <w:tc>
          <w:tcPr>
            <w:tcW w:w="324" w:type="pct"/>
            <w:tcBorders>
              <w:right w:val="single" w:sz="24" w:space="0" w:color="auto"/>
            </w:tcBorders>
            <w:shd w:val="clear" w:color="auto" w:fill="D5DCE4" w:themeFill="text2" w:themeFillTint="33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Diciembre</w:t>
            </w:r>
          </w:p>
        </w:tc>
        <w:tc>
          <w:tcPr>
            <w:tcW w:w="304" w:type="pct"/>
            <w:tcBorders>
              <w:left w:val="single" w:sz="24" w:space="0" w:color="auto"/>
            </w:tcBorders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Enero</w:t>
            </w:r>
          </w:p>
        </w:tc>
        <w:tc>
          <w:tcPr>
            <w:tcW w:w="292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Febrero</w:t>
            </w:r>
          </w:p>
        </w:tc>
        <w:tc>
          <w:tcPr>
            <w:tcW w:w="285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Marzo</w:t>
            </w:r>
          </w:p>
        </w:tc>
        <w:tc>
          <w:tcPr>
            <w:tcW w:w="230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Abril</w:t>
            </w:r>
          </w:p>
        </w:tc>
        <w:tc>
          <w:tcPr>
            <w:tcW w:w="276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Mayo</w:t>
            </w:r>
          </w:p>
        </w:tc>
        <w:tc>
          <w:tcPr>
            <w:tcW w:w="269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Junio</w:t>
            </w:r>
          </w:p>
        </w:tc>
        <w:tc>
          <w:tcPr>
            <w:tcW w:w="264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Julio</w:t>
            </w:r>
          </w:p>
        </w:tc>
        <w:tc>
          <w:tcPr>
            <w:tcW w:w="259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Agosto</w:t>
            </w:r>
          </w:p>
        </w:tc>
        <w:tc>
          <w:tcPr>
            <w:tcW w:w="356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both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Septiembre</w:t>
            </w:r>
          </w:p>
        </w:tc>
      </w:tr>
      <w:tr w:rsidR="000026DB" w:rsidRPr="000026DB" w:rsidTr="000026DB">
        <w:trPr>
          <w:trHeight w:val="57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</w:tbl>
    <w:p w:rsidR="000026DB" w:rsidRDefault="000026DB" w:rsidP="00E20015"/>
    <w:sectPr w:rsidR="000026DB" w:rsidSect="00BF7E14">
      <w:headerReference w:type="default" r:id="rId18"/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484" w:rsidRDefault="00391484" w:rsidP="00184C78">
      <w:pPr>
        <w:spacing w:after="0" w:line="240" w:lineRule="auto"/>
      </w:pPr>
      <w:r>
        <w:separator/>
      </w:r>
    </w:p>
  </w:endnote>
  <w:endnote w:type="continuationSeparator" w:id="0">
    <w:p w:rsidR="00391484" w:rsidRDefault="00391484" w:rsidP="00184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484" w:rsidRDefault="00391484" w:rsidP="00184C78">
      <w:pPr>
        <w:spacing w:after="0" w:line="240" w:lineRule="auto"/>
      </w:pPr>
      <w:r>
        <w:separator/>
      </w:r>
    </w:p>
  </w:footnote>
  <w:footnote w:type="continuationSeparator" w:id="0">
    <w:p w:rsidR="00391484" w:rsidRDefault="00391484" w:rsidP="00184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6F46" w:rsidRPr="00907C0F" w:rsidRDefault="00A56F46" w:rsidP="00184C78">
    <w:pPr>
      <w:pStyle w:val="Encabezado"/>
      <w:jc w:val="right"/>
      <w:rPr>
        <w:b/>
        <w:sz w:val="44"/>
        <w:szCs w:val="44"/>
        <w14:shadow w14:blurRad="12700" w14:dist="38100" w14:dir="2700000" w14:sx="100000" w14:sy="100000" w14:kx="0" w14:ky="0" w14:algn="tl">
          <w14:schemeClr w14:val="bg1">
            <w14:lumMod w14:val="5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</w:pPr>
    <w:r w:rsidRPr="007912E7">
      <w:rPr>
        <w:noProof/>
        <w:color w:val="000000" w:themeColor="text1"/>
        <w:sz w:val="36"/>
        <w:szCs w:val="44"/>
        <w:lang w:val="es-MX" w:eastAsia="es-MX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767F9ED4" wp14:editId="18FD266D">
          <wp:simplePos x="0" y="0"/>
          <wp:positionH relativeFrom="column">
            <wp:posOffset>-61129</wp:posOffset>
          </wp:positionH>
          <wp:positionV relativeFrom="paragraph">
            <wp:posOffset>39370</wp:posOffset>
          </wp:positionV>
          <wp:extent cx="678180" cy="899143"/>
          <wp:effectExtent l="190500" t="190500" r="198120" b="168275"/>
          <wp:wrapNone/>
          <wp:docPr id="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8180" cy="899143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190500" algn="tl" rotWithShape="0">
                      <a:srgbClr val="000000">
                        <a:alpha val="70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912E7">
      <w:rPr>
        <w:color w:val="000000" w:themeColor="text1"/>
        <w:sz w:val="36"/>
        <w:szCs w:val="4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Dirección de Planeación y Programación – </w:t>
    </w:r>
    <w:proofErr w:type="spellStart"/>
    <w:r w:rsidRPr="007912E7">
      <w:rPr>
        <w:color w:val="000000" w:themeColor="text1"/>
        <w:sz w:val="36"/>
        <w:szCs w:val="4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PbR</w:t>
    </w:r>
    <w:proofErr w:type="spellEnd"/>
    <w:r w:rsidRPr="007912E7">
      <w:rPr>
        <w:color w:val="000000" w:themeColor="text1"/>
        <w:sz w:val="36"/>
        <w:szCs w:val="4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2022</w:t>
    </w:r>
    <w:r w:rsidRPr="00907C0F">
      <w:rPr>
        <w:b/>
        <w:sz w:val="44"/>
        <w:szCs w:val="44"/>
        <w14:shadow w14:blurRad="12700" w14:dist="38100" w14:dir="2700000" w14:sx="100000" w14:sy="100000" w14:kx="0" w14:ky="0" w14:algn="tl">
          <w14:schemeClr w14:val="bg1">
            <w14:lumMod w14:val="5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</w:t>
    </w:r>
  </w:p>
  <w:p w:rsidR="00A56F46" w:rsidRPr="00184C78" w:rsidRDefault="00A56F46" w:rsidP="00184C7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484"/>
    <w:rsid w:val="000026DB"/>
    <w:rsid w:val="000D70A1"/>
    <w:rsid w:val="00184C78"/>
    <w:rsid w:val="00186B4C"/>
    <w:rsid w:val="001E2065"/>
    <w:rsid w:val="00343B5C"/>
    <w:rsid w:val="00391484"/>
    <w:rsid w:val="00393383"/>
    <w:rsid w:val="0039471B"/>
    <w:rsid w:val="00414F64"/>
    <w:rsid w:val="0049161A"/>
    <w:rsid w:val="004F14F3"/>
    <w:rsid w:val="005E5667"/>
    <w:rsid w:val="006435ED"/>
    <w:rsid w:val="00725ABF"/>
    <w:rsid w:val="00741DE0"/>
    <w:rsid w:val="00823C60"/>
    <w:rsid w:val="00833EA6"/>
    <w:rsid w:val="00861543"/>
    <w:rsid w:val="008903CA"/>
    <w:rsid w:val="009367AB"/>
    <w:rsid w:val="00A11B48"/>
    <w:rsid w:val="00A35AE4"/>
    <w:rsid w:val="00A56F46"/>
    <w:rsid w:val="00B5462D"/>
    <w:rsid w:val="00BF7E14"/>
    <w:rsid w:val="00C52AF0"/>
    <w:rsid w:val="00E20015"/>
    <w:rsid w:val="00E77791"/>
    <w:rsid w:val="00F6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74C500B5"/>
  <w15:chartTrackingRefBased/>
  <w15:docId w15:val="{28F0B1D9-28C3-469B-9860-0F3A68AF0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F7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84C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84C78"/>
  </w:style>
  <w:style w:type="paragraph" w:styleId="Piedepgina">
    <w:name w:val="footer"/>
    <w:basedOn w:val="Normal"/>
    <w:link w:val="PiedepginaCar"/>
    <w:uiPriority w:val="99"/>
    <w:unhideWhenUsed/>
    <w:rsid w:val="00184C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78"/>
  </w:style>
  <w:style w:type="table" w:customStyle="1" w:styleId="Tablaconcuadrcula1">
    <w:name w:val="Tabla con cuadrícula1"/>
    <w:basedOn w:val="Tablanormal"/>
    <w:next w:val="Tablaconcuadrcula"/>
    <w:uiPriority w:val="39"/>
    <w:rsid w:val="00002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A56F46"/>
    <w:rPr>
      <w:color w:val="808080"/>
    </w:rPr>
  </w:style>
  <w:style w:type="paragraph" w:styleId="Sinespaciado">
    <w:name w:val="No Spacing"/>
    <w:uiPriority w:val="1"/>
    <w:qFormat/>
    <w:rsid w:val="004F14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4.xm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control" Target="activeX/activeX1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glossaryDocument" Target="glossary/document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5" Type="http://schemas.openxmlformats.org/officeDocument/2006/relationships/endnotes" Target="endnotes.xml"/><Relationship Id="rId15" Type="http://schemas.openxmlformats.org/officeDocument/2006/relationships/control" Target="activeX/activeX5.xml"/><Relationship Id="rId10" Type="http://schemas.openxmlformats.org/officeDocument/2006/relationships/image" Target="media/image3.wmf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Plan%20y%20Prog%202021_nueva%20ad\4.0.-%20Anexos%20Planif\Anexo%20de%20Planeaci&#243;n%202021-22_v03.dotm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1999C9FB5FE4E409042332D7F6CE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15E576-CBBC-4027-A4A3-F4173C6F4F5E}"/>
      </w:docPartPr>
      <w:docPartBody>
        <w:p w:rsidR="00F765FE" w:rsidRDefault="00F765FE">
          <w:pPr>
            <w:pStyle w:val="D1999C9FB5FE4E409042332D7F6CE439"/>
          </w:pPr>
          <w:r>
            <w:rPr>
              <w:rStyle w:val="Textodelmarcadordeposicin"/>
            </w:rPr>
            <w:t>fecha</w:t>
          </w:r>
        </w:p>
      </w:docPartBody>
    </w:docPart>
    <w:docPart>
      <w:docPartPr>
        <w:name w:val="CAAB8F9B0FE44F40A77D54EA551727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E8A3FD-B4B5-442C-A4D2-440CAF6AFF21}"/>
      </w:docPartPr>
      <w:docPartBody>
        <w:p w:rsidR="00F765FE" w:rsidRDefault="00F765FE">
          <w:pPr>
            <w:pStyle w:val="CAAB8F9B0FE44F40A77D54EA5517270E"/>
          </w:pPr>
          <w:r>
            <w:rPr>
              <w:rStyle w:val="Textodelmarcadordeposicin"/>
            </w:rPr>
            <w:t xml:space="preserve"> Fecha</w:t>
          </w:r>
        </w:p>
      </w:docPartBody>
    </w:docPart>
    <w:docPart>
      <w:docPartPr>
        <w:name w:val="37F6BD1BDFA44B7FBA218CB4CD08CD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936059-4C7C-46D5-930A-C9D919CC4850}"/>
      </w:docPartPr>
      <w:docPartBody>
        <w:p w:rsidR="00F765FE" w:rsidRDefault="00F765FE">
          <w:pPr>
            <w:pStyle w:val="37F6BD1BDFA44B7FBA218CB4CD08CD58"/>
          </w:pPr>
          <w:r w:rsidRPr="006C2728">
            <w:rPr>
              <w:rStyle w:val="Textodelmarcadordeposicin"/>
            </w:rPr>
            <w:t>Elija un elemento.</w:t>
          </w:r>
        </w:p>
      </w:docPartBody>
    </w:docPart>
    <w:docPart>
      <w:docPartPr>
        <w:name w:val="6E9B3B6BD0E648AFAD31B513B3FEDF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1DF6A-DA5D-4FDA-9736-83F4183C1694}"/>
      </w:docPartPr>
      <w:docPartBody>
        <w:p w:rsidR="00F765FE" w:rsidRDefault="00F765FE">
          <w:pPr>
            <w:pStyle w:val="6E9B3B6BD0E648AFAD31B513B3FEDF0C"/>
          </w:pPr>
          <w:r w:rsidRPr="006C2728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5FE"/>
    <w:rsid w:val="00F7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customStyle="1" w:styleId="D1999C9FB5FE4E409042332D7F6CE439">
    <w:name w:val="D1999C9FB5FE4E409042332D7F6CE439"/>
  </w:style>
  <w:style w:type="paragraph" w:customStyle="1" w:styleId="CAAB8F9B0FE44F40A77D54EA5517270E">
    <w:name w:val="CAAB8F9B0FE44F40A77D54EA5517270E"/>
  </w:style>
  <w:style w:type="paragraph" w:customStyle="1" w:styleId="37F6BD1BDFA44B7FBA218CB4CD08CD58">
    <w:name w:val="37F6BD1BDFA44B7FBA218CB4CD08CD58"/>
  </w:style>
  <w:style w:type="paragraph" w:customStyle="1" w:styleId="6E9B3B6BD0E648AFAD31B513B3FEDF0C">
    <w:name w:val="6E9B3B6BD0E648AFAD31B513B3FEDF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Anexo de Planeación 2021-22_v03</Template>
  <TotalTime>42</TotalTime>
  <Pages>3</Pages>
  <Words>384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Lopez Villegas</dc:creator>
  <cp:keywords/>
  <dc:description/>
  <cp:lastModifiedBy>Usuario de Windows</cp:lastModifiedBy>
  <cp:revision>6</cp:revision>
  <dcterms:created xsi:type="dcterms:W3CDTF">2021-10-13T20:21:00Z</dcterms:created>
  <dcterms:modified xsi:type="dcterms:W3CDTF">2021-11-16T19:42:00Z</dcterms:modified>
</cp:coreProperties>
</file>